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90" w:rsidRDefault="002B7A90" w:rsidP="002B7A90">
      <w:pPr>
        <w:pStyle w:val="ae"/>
        <w:rPr>
          <w:szCs w:val="28"/>
          <w:lang w:val="ru-RU"/>
        </w:rPr>
      </w:pPr>
      <w:bookmarkStart w:id="0" w:name="block-61573085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2B7A90" w:rsidRDefault="002B7A90" w:rsidP="002B7A90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2B7A90" w:rsidRDefault="002B7A90" w:rsidP="002B7A90">
      <w:pPr>
        <w:spacing w:after="0" w:line="408" w:lineRule="auto"/>
        <w:ind w:left="120"/>
        <w:rPr>
          <w:lang w:val="ru-RU"/>
        </w:rPr>
      </w:pPr>
    </w:p>
    <w:p w:rsidR="002B7A90" w:rsidRDefault="002B7A90" w:rsidP="002B7A90">
      <w:pPr>
        <w:spacing w:after="0"/>
        <w:ind w:left="120"/>
      </w:pPr>
    </w:p>
    <w:p w:rsidR="002B7A90" w:rsidRDefault="002B7A90" w:rsidP="002B7A90">
      <w:pPr>
        <w:spacing w:after="0"/>
        <w:ind w:left="120"/>
      </w:pPr>
    </w:p>
    <w:p w:rsidR="002B7A90" w:rsidRDefault="002B7A90" w:rsidP="002B7A90">
      <w:pPr>
        <w:spacing w:after="0"/>
        <w:ind w:left="120"/>
      </w:pPr>
    </w:p>
    <w:p w:rsidR="002B7A90" w:rsidRDefault="002B7A90" w:rsidP="002B7A9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B7A90" w:rsidTr="002B7A90">
        <w:tc>
          <w:tcPr>
            <w:tcW w:w="3114" w:type="dxa"/>
          </w:tcPr>
          <w:p w:rsidR="002B7A90" w:rsidRDefault="002B7A9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B7A90" w:rsidRDefault="002B7A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A90" w:rsidRDefault="002B7A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B7A90" w:rsidRDefault="002B7A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B7A90" w:rsidRDefault="002B7A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2B7A90" w:rsidRDefault="002B7A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2B7A90" w:rsidRDefault="002B7A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B7A90" w:rsidRDefault="002B7A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B7A90" w:rsidRDefault="002B7A9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B7A90" w:rsidRDefault="002B7A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2B7A90" w:rsidRDefault="002B7A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2B7A90" w:rsidRDefault="002B7A9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7A90" w:rsidRDefault="002B7A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B7A90" w:rsidRDefault="002B7A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47BDA" w:rsidRDefault="00647BDA">
      <w:pPr>
        <w:spacing w:after="0"/>
        <w:ind w:left="120"/>
      </w:pPr>
    </w:p>
    <w:p w:rsidR="00647BDA" w:rsidRDefault="00647BDA">
      <w:pPr>
        <w:spacing w:after="0"/>
        <w:ind w:left="120"/>
      </w:pPr>
    </w:p>
    <w:p w:rsidR="00647BDA" w:rsidRDefault="00647BDA">
      <w:pPr>
        <w:spacing w:after="0"/>
        <w:ind w:left="120"/>
      </w:pPr>
    </w:p>
    <w:p w:rsidR="00647BDA" w:rsidRDefault="00144AAB" w:rsidP="002B7A90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47BDA" w:rsidRDefault="00144AA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7805696)</w:t>
      </w:r>
    </w:p>
    <w:p w:rsidR="00647BDA" w:rsidRDefault="00647BDA">
      <w:pPr>
        <w:spacing w:after="0"/>
        <w:ind w:left="120"/>
        <w:jc w:val="center"/>
      </w:pPr>
    </w:p>
    <w:p w:rsidR="00647BDA" w:rsidRPr="002B7A90" w:rsidRDefault="00144AAB">
      <w:pPr>
        <w:spacing w:after="0" w:line="408" w:lineRule="auto"/>
        <w:ind w:left="120"/>
        <w:jc w:val="center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«Геометрия. Углубленный 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647BDA" w:rsidRPr="002B7A90" w:rsidRDefault="00144AAB">
      <w:pPr>
        <w:spacing w:after="0" w:line="408" w:lineRule="auto"/>
        <w:ind w:left="120"/>
        <w:jc w:val="center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647BDA">
      <w:pPr>
        <w:spacing w:after="0"/>
        <w:ind w:left="120"/>
        <w:jc w:val="center"/>
        <w:rPr>
          <w:lang w:val="ru-RU"/>
        </w:rPr>
      </w:pPr>
    </w:p>
    <w:p w:rsidR="00647BDA" w:rsidRPr="002B7A90" w:rsidRDefault="00144AAB">
      <w:pPr>
        <w:spacing w:after="0"/>
        <w:ind w:left="120"/>
        <w:jc w:val="center"/>
        <w:rPr>
          <w:lang w:val="ru-RU"/>
        </w:rPr>
      </w:pPr>
      <w:bookmarkStart w:id="1" w:name="f00381cc-dd6e-48b1-8d40-3a07eef759ff"/>
      <w:r w:rsidRPr="002B7A90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1"/>
      <w:r w:rsidRPr="002B7A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0593221-ff68-4b8d-87f6-6d526c3afc0d"/>
      <w:r w:rsidRPr="002B7A90">
        <w:rPr>
          <w:rFonts w:ascii="Times New Roman" w:hAnsi="Times New Roman"/>
          <w:b/>
          <w:color w:val="000000"/>
          <w:sz w:val="28"/>
          <w:lang w:val="ru-RU"/>
        </w:rPr>
        <w:t>2025г.</w:t>
      </w:r>
      <w:bookmarkEnd w:id="2"/>
    </w:p>
    <w:p w:rsidR="00647BDA" w:rsidRPr="002B7A90" w:rsidRDefault="00647BDA">
      <w:pPr>
        <w:spacing w:after="0"/>
        <w:ind w:left="120"/>
        <w:rPr>
          <w:lang w:val="ru-RU"/>
        </w:rPr>
      </w:pPr>
    </w:p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bookmarkStart w:id="3" w:name="block-61573086"/>
      <w:bookmarkEnd w:id="0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возможность изучения дисциплин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направленности и предметов гуманитарного цикла. Поскольку логическое мышление, формируемое при изучении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утверждений при решении геометрических задач, умение </w:t>
      </w:r>
      <w:r w:rsidRPr="002B7A90">
        <w:rPr>
          <w:rFonts w:ascii="Times New Roman" w:hAnsi="Times New Roman"/>
          <w:color w:val="000000"/>
          <w:sz w:val="28"/>
          <w:lang w:val="ru-RU"/>
        </w:rPr>
        <w:t>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</w:t>
      </w:r>
      <w:r w:rsidRPr="002B7A90">
        <w:rPr>
          <w:rFonts w:ascii="Times New Roman" w:hAnsi="Times New Roman"/>
          <w:color w:val="000000"/>
          <w:sz w:val="28"/>
          <w:lang w:val="ru-RU"/>
        </w:rPr>
        <w:t>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</w:t>
      </w:r>
      <w:r w:rsidRPr="002B7A90">
        <w:rPr>
          <w:rFonts w:ascii="Times New Roman" w:hAnsi="Times New Roman"/>
          <w:color w:val="000000"/>
          <w:sz w:val="28"/>
          <w:lang w:val="ru-RU"/>
        </w:rPr>
        <w:t>ессионального образования, связанного с использованием математики.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расширение представления о геометрии как части мировой культуры и ф</w:t>
      </w:r>
      <w:r w:rsidRPr="002B7A90">
        <w:rPr>
          <w:rFonts w:ascii="Times New Roman" w:hAnsi="Times New Roman"/>
          <w:color w:val="000000"/>
          <w:sz w:val="28"/>
          <w:lang w:val="ru-RU"/>
        </w:rPr>
        <w:t>ормирование осознания взаимосвязи геометрии с окружающим миром;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</w:t>
      </w:r>
      <w:r w:rsidRPr="002B7A90">
        <w:rPr>
          <w:rFonts w:ascii="Times New Roman" w:hAnsi="Times New Roman"/>
          <w:color w:val="000000"/>
          <w:sz w:val="28"/>
          <w:lang w:val="ru-RU"/>
        </w:rPr>
        <w:t>зделу «Стереометрия» учебного курса геометрии;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</w:t>
      </w:r>
      <w:r w:rsidRPr="002B7A90">
        <w:rPr>
          <w:rFonts w:ascii="Times New Roman" w:hAnsi="Times New Roman"/>
          <w:color w:val="000000"/>
          <w:sz w:val="28"/>
          <w:lang w:val="ru-RU"/>
        </w:rPr>
        <w:t>ения задач;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 построения математических теорий, формирование пони</w:t>
      </w:r>
      <w:r w:rsidRPr="002B7A90">
        <w:rPr>
          <w:rFonts w:ascii="Times New Roman" w:hAnsi="Times New Roman"/>
          <w:color w:val="000000"/>
          <w:sz w:val="28"/>
          <w:lang w:val="ru-RU"/>
        </w:rPr>
        <w:t>мания роли аксиоматики при проведении рассуждений;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</w:t>
      </w:r>
      <w:r w:rsidRPr="002B7A90">
        <w:rPr>
          <w:rFonts w:ascii="Times New Roman" w:hAnsi="Times New Roman"/>
          <w:color w:val="000000"/>
          <w:sz w:val="28"/>
          <w:lang w:val="ru-RU"/>
        </w:rPr>
        <w:t>формирование представления о необходимости доказатель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 творческих способностей обучающихся, познавательной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активности, исследовательских умений, критичности мышления, интереса к изучению геометрии;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</w:t>
      </w:r>
      <w:r w:rsidRPr="002B7A90">
        <w:rPr>
          <w:rFonts w:ascii="Times New Roman" w:hAnsi="Times New Roman"/>
          <w:color w:val="000000"/>
          <w:sz w:val="28"/>
          <w:lang w:val="ru-RU"/>
        </w:rPr>
        <w:t>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Основными содержательными линиями учебного курса «Геом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требование «уметь оперировать понятиями», релевантными г</w:t>
      </w:r>
      <w:r w:rsidRPr="002B7A90">
        <w:rPr>
          <w:rFonts w:ascii="Times New Roman" w:hAnsi="Times New Roman"/>
          <w:color w:val="000000"/>
          <w:sz w:val="28"/>
          <w:lang w:val="ru-RU"/>
        </w:rPr>
        <w:t>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</w:t>
      </w:r>
      <w:r w:rsidRPr="002B7A90">
        <w:rPr>
          <w:rFonts w:ascii="Times New Roman" w:hAnsi="Times New Roman"/>
          <w:color w:val="000000"/>
          <w:sz w:val="28"/>
          <w:lang w:val="ru-RU"/>
        </w:rPr>
        <w:t>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</w:t>
      </w:r>
      <w:r w:rsidRPr="002B7A90">
        <w:rPr>
          <w:rFonts w:ascii="Times New Roman" w:hAnsi="Times New Roman"/>
          <w:color w:val="000000"/>
          <w:sz w:val="28"/>
          <w:lang w:val="ru-RU"/>
        </w:rPr>
        <w:t>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Пере</w:t>
      </w:r>
      <w:r w:rsidRPr="002B7A90">
        <w:rPr>
          <w:rFonts w:ascii="Times New Roman" w:hAnsi="Times New Roman"/>
          <w:color w:val="000000"/>
          <w:sz w:val="28"/>
          <w:lang w:val="ru-RU"/>
        </w:rPr>
        <w:t>ход к изучению геометрии на углублённом уровне позволяет: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bookmarkStart w:id="4" w:name="04eb6aa7-7a2b-4c78-a285-c233698ad3f6"/>
      <w:r w:rsidRPr="002B7A9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углублённом уровне отводится 204 часа: в 10 клас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се – 102 часа (3 часа в неделю), в 11 классе – 102 часа (3 часа в неделю). </w:t>
      </w:r>
      <w:bookmarkEnd w:id="4"/>
    </w:p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bookmarkStart w:id="5" w:name="block-61573087"/>
      <w:bookmarkEnd w:id="3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Основные понятия стереометрии. Точка, прямая, плоскость, пространство. Понятие об аксиоматическом построении </w:t>
      </w:r>
      <w:r w:rsidRPr="002B7A90">
        <w:rPr>
          <w:rFonts w:ascii="Times New Roman" w:hAnsi="Times New Roman"/>
          <w:color w:val="000000"/>
          <w:sz w:val="28"/>
          <w:lang w:val="ru-RU"/>
        </w:rPr>
        <w:t>стереометрии: аксиомы стереометрии и следствия из них.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параллельные прямые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в пространстве, параллельность трёх прямых, параллельность прямой и плоскости.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сонаправленными 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сторонами, угол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Перпендикулярность прямой и пл</w:t>
      </w:r>
      <w:r w:rsidRPr="002B7A90">
        <w:rPr>
          <w:rFonts w:ascii="Times New Roman" w:hAnsi="Times New Roman"/>
          <w:color w:val="000000"/>
          <w:sz w:val="28"/>
          <w:lang w:val="ru-RU"/>
        </w:rPr>
        <w:t>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Углы в пространстве: угол между прямой и плоскостью, дв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угранный угол, линейный угол двугранного угла.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Виды многогра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2B7A90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 правильный т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етраэдр, куб. Представление о правильных многогранниках: октаэдр, додекаэдр и икосаэдр.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</w:t>
      </w:r>
      <w:r w:rsidRPr="002B7A90">
        <w:rPr>
          <w:rFonts w:ascii="Times New Roman" w:hAnsi="Times New Roman"/>
          <w:color w:val="000000"/>
          <w:sz w:val="28"/>
          <w:lang w:val="ru-RU"/>
        </w:rPr>
        <w:t>хности прямой призмы. Площадь боковой поверхности и поверхности правильной пирамиды, теорема о площади усечённой пирамиды.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</w:t>
      </w:r>
      <w:r w:rsidRPr="002B7A90">
        <w:rPr>
          <w:rFonts w:ascii="Times New Roman" w:hAnsi="Times New Roman"/>
          <w:color w:val="000000"/>
          <w:sz w:val="28"/>
          <w:lang w:val="ru-RU"/>
        </w:rPr>
        <w:t>да, симметрия правильных призм, симметрия правильной пирамиды.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Понятия: вектор в пространстве, нулевой вектор, длина ненулевого вектора, векторы коллинеарные, сонаправленные и противоположно направленные векторы. Равенст</w:t>
      </w:r>
      <w:r w:rsidRPr="002B7A90">
        <w:rPr>
          <w:rFonts w:ascii="Times New Roman" w:hAnsi="Times New Roman"/>
          <w:color w:val="000000"/>
          <w:sz w:val="28"/>
          <w:lang w:val="ru-RU"/>
        </w:rPr>
        <w:t>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компланарности трёх векторов. Пр</w:t>
      </w:r>
      <w:r w:rsidRPr="002B7A90">
        <w:rPr>
          <w:rFonts w:ascii="Times New Roman" w:hAnsi="Times New Roman"/>
          <w:color w:val="000000"/>
          <w:sz w:val="28"/>
          <w:lang w:val="ru-RU"/>
        </w:rPr>
        <w:t>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произведение век</w:t>
      </w:r>
      <w:r w:rsidRPr="002B7A90">
        <w:rPr>
          <w:rFonts w:ascii="Times New Roman" w:hAnsi="Times New Roman"/>
          <w:color w:val="000000"/>
          <w:sz w:val="28"/>
          <w:lang w:val="ru-RU"/>
        </w:rPr>
        <w:t>торов.</w:t>
      </w: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ел вращения на плоскости. Развёртка цилиндра и конуса. Симметрия сферы и шара.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ара и шарового сегмента.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</w:t>
      </w: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описанного около сферы, сферы, вписанн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ой в многогранник или тело вращения.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</w:t>
      </w:r>
      <w:r w:rsidRPr="002B7A90">
        <w:rPr>
          <w:rFonts w:ascii="Times New Roman" w:hAnsi="Times New Roman"/>
          <w:color w:val="000000"/>
          <w:sz w:val="28"/>
          <w:lang w:val="ru-RU"/>
        </w:rPr>
        <w:t>ванием стереометрических методов.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</w:t>
      </w:r>
      <w:r w:rsidRPr="002B7A90">
        <w:rPr>
          <w:rFonts w:ascii="Times New Roman" w:hAnsi="Times New Roman"/>
          <w:color w:val="000000"/>
          <w:sz w:val="28"/>
          <w:lang w:val="ru-RU"/>
        </w:rPr>
        <w:t>дов, метод внутреннего проектирования, метод переноса секущей плоскости.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векторного умножения. Прямоугольная система координат в </w:t>
      </w:r>
      <w:r w:rsidRPr="002B7A90">
        <w:rPr>
          <w:rFonts w:ascii="Times New Roman" w:hAnsi="Times New Roman"/>
          <w:color w:val="000000"/>
          <w:sz w:val="28"/>
          <w:lang w:val="ru-RU"/>
        </w:rPr>
        <w:t>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фигур. Общие свойства движений. Виды движений: па</w:t>
      </w:r>
      <w:r w:rsidRPr="002B7A90">
        <w:rPr>
          <w:rFonts w:ascii="Times New Roman" w:hAnsi="Times New Roman"/>
          <w:color w:val="000000"/>
          <w:sz w:val="28"/>
          <w:lang w:val="ru-RU"/>
        </w:rPr>
        <w:t>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bookmarkStart w:id="6" w:name="block-61573090"/>
      <w:bookmarkEnd w:id="5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</w:t>
      </w:r>
      <w:r w:rsidRPr="002B7A90">
        <w:rPr>
          <w:rFonts w:ascii="Times New Roman" w:hAnsi="Times New Roman"/>
          <w:color w:val="000000"/>
          <w:sz w:val="28"/>
          <w:lang w:val="ru-RU"/>
        </w:rPr>
        <w:t>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</w:t>
      </w:r>
      <w:r w:rsidRPr="002B7A90">
        <w:rPr>
          <w:rFonts w:ascii="Times New Roman" w:hAnsi="Times New Roman"/>
          <w:color w:val="000000"/>
          <w:sz w:val="28"/>
          <w:lang w:val="ru-RU"/>
        </w:rPr>
        <w:t>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5) физическое воспитание: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</w:t>
      </w:r>
      <w:r w:rsidRPr="002B7A90">
        <w:rPr>
          <w:rFonts w:ascii="Times New Roman" w:hAnsi="Times New Roman"/>
          <w:color w:val="000000"/>
          <w:sz w:val="28"/>
          <w:lang w:val="ru-RU"/>
        </w:rPr>
        <w:t>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</w:t>
      </w:r>
      <w:r w:rsidRPr="002B7A90">
        <w:rPr>
          <w:rFonts w:ascii="Times New Roman" w:hAnsi="Times New Roman"/>
          <w:color w:val="000000"/>
          <w:sz w:val="28"/>
          <w:lang w:val="ru-RU"/>
        </w:rPr>
        <w:t>но-оздоровительной деятельностью;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ессии и реализовывать собственные жизненные планы, готовность и способность к математическому образованию и </w:t>
      </w: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7) экологическо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</w:t>
      </w:r>
      <w:r w:rsidRPr="002B7A90">
        <w:rPr>
          <w:rFonts w:ascii="Times New Roman" w:hAnsi="Times New Roman"/>
          <w:color w:val="000000"/>
          <w:sz w:val="28"/>
          <w:lang w:val="ru-RU"/>
        </w:rPr>
        <w:t>решения задач в области окружающей среды, планирование поступков и оценки их возможных последствий для окружающей среды;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</w:t>
      </w:r>
      <w:r w:rsidRPr="002B7A90">
        <w:rPr>
          <w:rFonts w:ascii="Times New Roman" w:hAnsi="Times New Roman"/>
          <w:color w:val="000000"/>
          <w:sz w:val="28"/>
          <w:lang w:val="ru-RU"/>
        </w:rPr>
        <w:t>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</w:t>
      </w:r>
      <w:r w:rsidRPr="002B7A90">
        <w:rPr>
          <w:rFonts w:ascii="Times New Roman" w:hAnsi="Times New Roman"/>
          <w:color w:val="000000"/>
          <w:sz w:val="28"/>
          <w:lang w:val="ru-RU"/>
        </w:rPr>
        <w:t>едовательскую деятельность индивидуально и в группе.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</w:t>
      </w:r>
      <w:r w:rsidRPr="002B7A90">
        <w:rPr>
          <w:rFonts w:ascii="Times New Roman" w:hAnsi="Times New Roman"/>
          <w:color w:val="000000"/>
          <w:sz w:val="28"/>
          <w:lang w:val="ru-RU"/>
        </w:rPr>
        <w:t>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</w:t>
      </w:r>
      <w:r w:rsidRPr="002B7A90">
        <w:rPr>
          <w:rFonts w:ascii="Times New Roman" w:hAnsi="Times New Roman"/>
          <w:color w:val="000000"/>
          <w:sz w:val="28"/>
          <w:lang w:val="ru-RU"/>
        </w:rPr>
        <w:t>чные, частные и общие, условные;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</w:t>
      </w:r>
      <w:r w:rsidRPr="002B7A90">
        <w:rPr>
          <w:rFonts w:ascii="Times New Roman" w:hAnsi="Times New Roman"/>
          <w:color w:val="000000"/>
          <w:sz w:val="28"/>
          <w:lang w:val="ru-RU"/>
        </w:rPr>
        <w:t>ки, дедуктивных и индуктивных умозаключений, умозаключений по аналогии;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</w:t>
      </w:r>
      <w:r w:rsidRPr="002B7A90">
        <w:rPr>
          <w:rFonts w:ascii="Times New Roman" w:hAnsi="Times New Roman"/>
          <w:color w:val="000000"/>
          <w:sz w:val="28"/>
          <w:lang w:val="ru-RU"/>
        </w:rPr>
        <w:t>ия и выводы;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</w:t>
      </w:r>
      <w:r w:rsidRPr="002B7A90">
        <w:rPr>
          <w:rFonts w:ascii="Times New Roman" w:hAnsi="Times New Roman"/>
          <w:color w:val="000000"/>
          <w:sz w:val="28"/>
          <w:lang w:val="ru-RU"/>
        </w:rPr>
        <w:t>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</w:t>
      </w:r>
      <w:r w:rsidRPr="002B7A90">
        <w:rPr>
          <w:rFonts w:ascii="Times New Roman" w:hAnsi="Times New Roman"/>
          <w:color w:val="000000"/>
          <w:sz w:val="28"/>
          <w:lang w:val="ru-RU"/>
        </w:rPr>
        <w:t>ей математического объекта, явления, процесса, выявлению зависимостей между объектами, явлениями, процессами;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</w:t>
      </w:r>
      <w:r w:rsidRPr="002B7A90">
        <w:rPr>
          <w:rFonts w:ascii="Times New Roman" w:hAnsi="Times New Roman"/>
          <w:color w:val="000000"/>
          <w:sz w:val="28"/>
          <w:lang w:val="ru-RU"/>
        </w:rPr>
        <w:t>ов, выводов и обобщений;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оценивать над</w:t>
      </w:r>
      <w:r w:rsidRPr="002B7A90">
        <w:rPr>
          <w:rFonts w:ascii="Times New Roman" w:hAnsi="Times New Roman"/>
          <w:color w:val="000000"/>
          <w:sz w:val="28"/>
          <w:lang w:val="ru-RU"/>
        </w:rPr>
        <w:t>ёжность информации по самостоятельно сформулированным критериям.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устных и письменных текстах, давать пояснения по ходу решения задачи, комментировать полученный результат; 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</w:t>
      </w:r>
      <w:r w:rsidRPr="002B7A90">
        <w:rPr>
          <w:rFonts w:ascii="Times New Roman" w:hAnsi="Times New Roman"/>
          <w:color w:val="000000"/>
          <w:sz w:val="28"/>
          <w:lang w:val="ru-RU"/>
        </w:rPr>
        <w:t>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</w:t>
      </w:r>
      <w:r w:rsidRPr="002B7A90">
        <w:rPr>
          <w:rFonts w:ascii="Times New Roman" w:hAnsi="Times New Roman"/>
          <w:color w:val="000000"/>
          <w:sz w:val="28"/>
          <w:lang w:val="ru-RU"/>
        </w:rPr>
        <w:t>ыбирать формат выступления с учётом задач презентации и особенностей аудитории.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план, алгоритм решения задачи, выбирать способ решения с учётом имеющихся ресурсов и собственных </w:t>
      </w:r>
      <w:r w:rsidRPr="002B7A90">
        <w:rPr>
          <w:rFonts w:ascii="Times New Roman" w:hAnsi="Times New Roman"/>
          <w:color w:val="000000"/>
          <w:sz w:val="28"/>
          <w:lang w:val="ru-RU"/>
        </w:rPr>
        <w:t>возможностей, аргументировать и корректировать варианты решений с учётом новой информации.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 w:rsidRPr="002B7A90">
        <w:rPr>
          <w:rFonts w:ascii="Times New Roman" w:hAnsi="Times New Roman"/>
          <w:color w:val="000000"/>
          <w:sz w:val="28"/>
          <w:lang w:val="ru-RU"/>
        </w:rPr>
        <w:t>ных трудностей;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</w:t>
      </w:r>
      <w:r w:rsidRPr="002B7A90">
        <w:rPr>
          <w:rFonts w:ascii="Times New Roman" w:hAnsi="Times New Roman"/>
          <w:color w:val="000000"/>
          <w:sz w:val="28"/>
          <w:lang w:val="ru-RU"/>
        </w:rPr>
        <w:t>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у</w:t>
      </w:r>
      <w:r w:rsidRPr="002B7A90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участниками взаимодействия.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left="120"/>
        <w:jc w:val="both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47BDA" w:rsidRPr="002B7A90" w:rsidRDefault="00647BDA">
      <w:pPr>
        <w:spacing w:after="0" w:line="264" w:lineRule="auto"/>
        <w:ind w:left="120"/>
        <w:jc w:val="both"/>
        <w:rPr>
          <w:lang w:val="ru-RU"/>
        </w:rPr>
      </w:pP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при решении геометрических задач;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пространстве: между прямыми в пространстве</w:t>
      </w:r>
      <w:r w:rsidRPr="002B7A90">
        <w:rPr>
          <w:rFonts w:ascii="Times New Roman" w:hAnsi="Times New Roman"/>
          <w:color w:val="000000"/>
          <w:sz w:val="28"/>
          <w:lang w:val="ru-RU"/>
        </w:rPr>
        <w:t>, между прямой и плоскостью;</w:t>
      </w:r>
      <w:proofErr w:type="gramEnd"/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</w:t>
      </w:r>
      <w:r w:rsidRPr="002B7A90">
        <w:rPr>
          <w:rFonts w:ascii="Times New Roman" w:hAnsi="Times New Roman"/>
          <w:color w:val="000000"/>
          <w:sz w:val="28"/>
          <w:lang w:val="ru-RU"/>
        </w:rPr>
        <w:t>ификации;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строить сечения многогранников </w:t>
      </w:r>
      <w:r w:rsidRPr="002B7A90">
        <w:rPr>
          <w:rFonts w:ascii="Times New Roman" w:hAnsi="Times New Roman"/>
          <w:color w:val="000000"/>
          <w:sz w:val="28"/>
          <w:lang w:val="ru-RU"/>
        </w:rPr>
        <w:t>различными методами, выполнять (выносные) плоские чертежи из рисунков простых объёмных фигур: вид сверху, сбоку, снизу;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</w:t>
      </w:r>
      <w:r w:rsidRPr="002B7A90">
        <w:rPr>
          <w:rFonts w:ascii="Times New Roman" w:hAnsi="Times New Roman"/>
          <w:color w:val="000000"/>
          <w:sz w:val="28"/>
          <w:lang w:val="ru-RU"/>
        </w:rPr>
        <w:t>и: симметрия в пространстве, центр, ось и плоскость симметрии, центр, ось и плоскость симметрии фигуры;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647BDA" w:rsidRDefault="00144AA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над векторами;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</w:t>
      </w:r>
      <w:r w:rsidRPr="002B7A90">
        <w:rPr>
          <w:rFonts w:ascii="Times New Roman" w:hAnsi="Times New Roman"/>
          <w:color w:val="000000"/>
          <w:sz w:val="28"/>
          <w:lang w:val="ru-RU"/>
        </w:rPr>
        <w:t>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применять простейшие программные средства и электронно-коммуникационные системы при решении </w:t>
      </w:r>
      <w:r w:rsidRPr="002B7A90">
        <w:rPr>
          <w:rFonts w:ascii="Times New Roman" w:hAnsi="Times New Roman"/>
          <w:color w:val="000000"/>
          <w:sz w:val="28"/>
          <w:lang w:val="ru-RU"/>
        </w:rPr>
        <w:t>стереометрических задач;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анализировать реальные ситуации, приме</w:t>
      </w:r>
      <w:r w:rsidRPr="002B7A90">
        <w:rPr>
          <w:rFonts w:ascii="Times New Roman" w:hAnsi="Times New Roman"/>
          <w:color w:val="000000"/>
          <w:sz w:val="28"/>
          <w:lang w:val="ru-RU"/>
        </w:rPr>
        <w:t>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</w:t>
      </w:r>
      <w:r w:rsidRPr="002B7A90">
        <w:rPr>
          <w:rFonts w:ascii="Times New Roman" w:hAnsi="Times New Roman"/>
          <w:color w:val="000000"/>
          <w:sz w:val="28"/>
          <w:lang w:val="ru-RU"/>
        </w:rPr>
        <w:t>кие задачи, связанные с нахождением геометрических величин;</w:t>
      </w:r>
    </w:p>
    <w:p w:rsidR="00647BDA" w:rsidRPr="002B7A90" w:rsidRDefault="00144A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647BDA" w:rsidRPr="002B7A90" w:rsidRDefault="00144AAB">
      <w:pPr>
        <w:spacing w:after="0" w:line="264" w:lineRule="auto"/>
        <w:ind w:firstLine="600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B7A9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B7A9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понятиями, связанными с ц</w:t>
      </w:r>
      <w:r w:rsidRPr="002B7A90">
        <w:rPr>
          <w:rFonts w:ascii="Times New Roman" w:hAnsi="Times New Roman"/>
          <w:color w:val="000000"/>
          <w:sz w:val="28"/>
          <w:lang w:val="ru-RU"/>
        </w:rPr>
        <w:t>илиндрической, конической и сферической поверхностями, объяснять способы получения;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распознавать тела вращения (цилиндр, конус, сфера и шар) и объяснять способы </w:t>
      </w:r>
      <w:r w:rsidRPr="002B7A90">
        <w:rPr>
          <w:rFonts w:ascii="Times New Roman" w:hAnsi="Times New Roman"/>
          <w:color w:val="000000"/>
          <w:sz w:val="28"/>
          <w:lang w:val="ru-RU"/>
        </w:rPr>
        <w:t>получения тел вращения;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</w:t>
      </w:r>
      <w:r w:rsidRPr="002B7A90">
        <w:rPr>
          <w:rFonts w:ascii="Times New Roman" w:hAnsi="Times New Roman"/>
          <w:color w:val="000000"/>
          <w:sz w:val="28"/>
          <w:lang w:val="ru-RU"/>
        </w:rPr>
        <w:t>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вычислять соотношения между площадями поверхностей и объёмами подобных </w:t>
      </w:r>
      <w:r w:rsidRPr="002B7A90">
        <w:rPr>
          <w:rFonts w:ascii="Times New Roman" w:hAnsi="Times New Roman"/>
          <w:color w:val="000000"/>
          <w:sz w:val="28"/>
          <w:lang w:val="ru-RU"/>
        </w:rPr>
        <w:t>тел;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</w:t>
      </w:r>
      <w:r w:rsidRPr="002B7A90">
        <w:rPr>
          <w:rFonts w:ascii="Times New Roman" w:hAnsi="Times New Roman"/>
          <w:color w:val="000000"/>
          <w:sz w:val="28"/>
          <w:lang w:val="ru-RU"/>
        </w:rPr>
        <w:t>гурах, представленную на чертежах и рисунках;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647BDA" w:rsidRDefault="00144AA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операции над векторами;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решать геометрические задачи на вычисление углов между прямым</w:t>
      </w:r>
      <w:r w:rsidRPr="002B7A90">
        <w:rPr>
          <w:rFonts w:ascii="Times New Roman" w:hAnsi="Times New Roman"/>
          <w:color w:val="000000"/>
          <w:sz w:val="28"/>
          <w:lang w:val="ru-RU"/>
        </w:rPr>
        <w:t>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 xml:space="preserve">выполнять изображения </w:t>
      </w:r>
      <w:r w:rsidRPr="002B7A90">
        <w:rPr>
          <w:rFonts w:ascii="Times New Roman" w:hAnsi="Times New Roman"/>
          <w:color w:val="000000"/>
          <w:sz w:val="28"/>
          <w:lang w:val="ru-RU"/>
        </w:rPr>
        <w:t>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 перпендикулярно оси), с</w:t>
      </w:r>
      <w:r w:rsidRPr="002B7A90">
        <w:rPr>
          <w:rFonts w:ascii="Times New Roman" w:hAnsi="Times New Roman"/>
          <w:color w:val="000000"/>
          <w:sz w:val="28"/>
          <w:lang w:val="ru-RU"/>
        </w:rPr>
        <w:t>ечения конуса (параллельные основанию и проходящие через вершину), сечения шара;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647BDA" w:rsidRDefault="00144AA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доказывать геометрические утверждения;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применять геом</w:t>
      </w:r>
      <w:r w:rsidRPr="002B7A90">
        <w:rPr>
          <w:rFonts w:ascii="Times New Roman" w:hAnsi="Times New Roman"/>
          <w:color w:val="000000"/>
          <w:sz w:val="28"/>
          <w:lang w:val="ru-RU"/>
        </w:rPr>
        <w:t>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2B7A90">
        <w:rPr>
          <w:rFonts w:ascii="Times New Roman" w:hAnsi="Times New Roman"/>
          <w:color w:val="000000"/>
          <w:sz w:val="28"/>
          <w:lang w:val="ru-RU"/>
        </w:rPr>
        <w:t>ограммные средства и электронно-коммуникационные системы при решении стереометрических задач;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</w:t>
      </w:r>
      <w:r w:rsidRPr="002B7A90">
        <w:rPr>
          <w:rFonts w:ascii="Times New Roman" w:hAnsi="Times New Roman"/>
          <w:color w:val="000000"/>
          <w:sz w:val="28"/>
          <w:lang w:val="ru-RU"/>
        </w:rPr>
        <w:t xml:space="preserve">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</w:t>
      </w:r>
      <w:r w:rsidRPr="002B7A90">
        <w:rPr>
          <w:rFonts w:ascii="Times New Roman" w:hAnsi="Times New Roman"/>
          <w:color w:val="000000"/>
          <w:sz w:val="28"/>
          <w:lang w:val="ru-RU"/>
        </w:rPr>
        <w:t>етрических величин;</w:t>
      </w:r>
    </w:p>
    <w:p w:rsidR="00647BDA" w:rsidRPr="002B7A90" w:rsidRDefault="00144A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B7A90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Default="00144AAB">
      <w:pPr>
        <w:spacing w:after="0"/>
        <w:ind w:left="120"/>
      </w:pPr>
      <w:bookmarkStart w:id="7" w:name="block-61573088"/>
      <w:bookmarkEnd w:id="6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7BDA" w:rsidRDefault="00144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647BD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ровые) образовательные ресурсы </w:t>
            </w:r>
          </w:p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и расстояния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647BDA" w:rsidRDefault="00647BDA"/>
        </w:tc>
      </w:tr>
    </w:tbl>
    <w:p w:rsidR="00647BDA" w:rsidRDefault="00647BDA">
      <w:pPr>
        <w:sectPr w:rsidR="0064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BDA" w:rsidRDefault="00144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647BD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Аналитическая геометрия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многогранника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47BDA" w:rsidRDefault="00647BDA"/>
        </w:tc>
      </w:tr>
    </w:tbl>
    <w:p w:rsidR="00647BDA" w:rsidRDefault="00647BDA">
      <w:pPr>
        <w:sectPr w:rsidR="0064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BDA" w:rsidRDefault="00647BDA">
      <w:pPr>
        <w:sectPr w:rsidR="0064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BDA" w:rsidRDefault="00144AAB">
      <w:pPr>
        <w:spacing w:after="0"/>
        <w:ind w:left="120"/>
      </w:pPr>
      <w:bookmarkStart w:id="8" w:name="block-6157308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7BDA" w:rsidRDefault="00144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647BD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Обозначения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пересечения полученных плоскостей. </w:t>
            </w:r>
            <w:r>
              <w:rPr>
                <w:rFonts w:ascii="Times New Roman" w:hAnsi="Times New Roman"/>
                <w:color w:val="000000"/>
                <w:sz w:val="24"/>
              </w:rPr>
              <w:t>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пересечения полученных плоскостей. Раскрашивание построенных сечений разными цветами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r>
              <w:rPr>
                <w:rFonts w:ascii="Times New Roman" w:hAnsi="Times New Roman"/>
                <w:color w:val="000000"/>
                <w:sz w:val="24"/>
              </w:rPr>
              <w:t>Подобие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Менелая. Расчеты в сечениях на выносных чертежах.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развития планиметрии и стереометрии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Скрещивающиеся прямые. Признаки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прямые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Лемма о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пересечении параллельных прямых плоскостью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скрещивающихся прямых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разных фигур в параллельной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сонаправленными сторонами. </w:t>
            </w:r>
            <w:r>
              <w:rPr>
                <w:rFonts w:ascii="Times New Roman" w:hAnsi="Times New Roman"/>
                <w:color w:val="000000"/>
                <w:sz w:val="24"/>
              </w:rPr>
              <w:t>Угол между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 параллельности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вычисление и доказательство, связанные с параллельностью прямых и плоскостей в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Расчёт отношений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параллелепипеда и </w:t>
            </w:r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тригонометрия прямоугольного треугольника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трёх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 между скрещивающимися прямыми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Ортогональное проектирование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куба, призмы,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Плоскости симметрий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опустить перпендикуляры: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симметрия, сдвиг точки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прямой пересечения двух плоскостей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Правильная призма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Выпуклые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многогранники. Теорема Эйлера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"Многогранники"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Сумма </w:t>
            </w:r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Разность векторов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с векторами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BDA" w:rsidRDefault="00647BDA"/>
        </w:tc>
      </w:tr>
    </w:tbl>
    <w:p w:rsidR="00647BDA" w:rsidRDefault="00647BDA">
      <w:pPr>
        <w:sectPr w:rsidR="0064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BDA" w:rsidRDefault="00144A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647BD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7BDA" w:rsidRDefault="00647B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7BDA" w:rsidRDefault="00647BDA"/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Векторное произведение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неравенства, линейное программирование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расчёта угла между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"Аналитическая геометрия"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стандартные многогранники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многогранников: метод следов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углы между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об удвоении куба, о квадратуре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"Объём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Цилиндр. Прямой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Сфера и шар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r>
              <w:rPr>
                <w:rFonts w:ascii="Times New Roman" w:hAnsi="Times New Roman"/>
                <w:color w:val="000000"/>
                <w:sz w:val="24"/>
              </w:rPr>
              <w:t>Вид и изображение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сферы и шара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"Объёмы тел", связанные с объёмом шара и площадью сферы.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площадями поверхностей и объёмами подобных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r>
              <w:rPr>
                <w:rFonts w:ascii="Times New Roman" w:hAnsi="Times New Roman"/>
                <w:color w:val="000000"/>
                <w:sz w:val="24"/>
              </w:rPr>
              <w:t>Общие свойства движений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47BDA" w:rsidRDefault="00647BDA">
            <w:pPr>
              <w:spacing w:after="0"/>
              <w:ind w:left="135"/>
            </w:pPr>
          </w:p>
        </w:tc>
      </w:tr>
      <w:tr w:rsidR="00647B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7BDA" w:rsidRDefault="00647BDA"/>
        </w:tc>
      </w:tr>
    </w:tbl>
    <w:p w:rsidR="00647BDA" w:rsidRDefault="00647BDA">
      <w:pPr>
        <w:sectPr w:rsidR="0064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BDA" w:rsidRDefault="00647BDA">
      <w:pPr>
        <w:sectPr w:rsidR="00647B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7BDA" w:rsidRPr="002B7A90" w:rsidRDefault="00144AAB">
      <w:pPr>
        <w:spacing w:before="199" w:after="199"/>
        <w:ind w:left="120"/>
        <w:rPr>
          <w:lang w:val="ru-RU"/>
        </w:rPr>
      </w:pPr>
      <w:bookmarkStart w:id="9" w:name="block-61573091"/>
      <w:bookmarkEnd w:id="8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647BDA" w:rsidRDefault="00144A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47BDA" w:rsidRDefault="00647BD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647BDA" w:rsidRPr="002B7A90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</w:t>
            </w:r>
            <w:r w:rsidRPr="002B7A9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общего образования </w:t>
            </w:r>
          </w:p>
        </w:tc>
      </w:tr>
      <w:tr w:rsidR="00647BDA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точка, прямая, плоскость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аксиомы стереометрии и следствия из них при решении геометрических задач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параллельность и перпендикулярность прямых 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прямых и плоскостей в пространстве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выпуклый и невыпуклый многогранник, элементы многогранника, правильный многогранник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многогранников (пирамида, призма, прямоугольный параллелепипед, куб)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многогранник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и, выбирая основания для классификации (выпуклые и невыпуклые многогранники, правильные многогранники, прямые и наклонные призмы, параллелепипеды)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секущая плоскость, сечение многогранников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принципы построения сеч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ений многогранников, используя метод следов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сечения многогранников методом следов, выполнять (выносные) плоские чертежи из рисунков простых объёмных фигур: вид сверху, сбоку, снизу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 на нахождение геометрических величин по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точкидо плоскости,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нахож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плоскостями, двугранных углов</w:t>
            </w:r>
            <w:proofErr w:type="gramEnd"/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симметрия в пространстве, центр, ось и п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лоскость симметрии, центр, ось и плоскость симметрии фигуры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преобразовывать и интерпретировать информацию о пространственных геометрических фигурах, представленную на чертежах и рисунках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геометрические факты для решения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647BDA" w:rsidRPr="002B7A90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647BDA" w:rsidRPr="002B7A90" w:rsidRDefault="00647BDA">
      <w:pPr>
        <w:spacing w:after="0"/>
        <w:ind w:left="120"/>
        <w:rPr>
          <w:lang w:val="ru-RU"/>
        </w:rPr>
      </w:pPr>
    </w:p>
    <w:p w:rsidR="00647BDA" w:rsidRDefault="00144A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647BDA" w:rsidRDefault="00647BD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647BDA" w:rsidRPr="002B7A90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rPr>
                <w:lang w:val="ru-RU"/>
              </w:rPr>
            </w:pPr>
            <w:r w:rsidRPr="002B7A9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647BDA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цилиндрическая поверхность, образующие цилиндрической поверхности,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цилиндр, коническая поверхность, образующие конической поверхности, конус, сферическая поверхность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тела вращения (цилиндр, конус, сфера и шар)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способы получения тел вращения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сферы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плоскости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объёмы и площади поверхностей тел вращения,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тел с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применением формул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вписанный в сферу и описанный около сферы, сфера, вписанная в многогранник или тело вращения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соотношения между площадями поверхностей и объёмами подобных тел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изучае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мые фигуры от руки и с применением простых чертёжных инструментов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(выносные) плоские чертежи из рисунков простых объёмных фигур: вид сверху, сбоку, снизу; строить сечения тел вращения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 преобразовывать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 о пространственных геометрических фигурах, представленную на чертежах и рисунках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вектор в пространстве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правило параллелепипеда при сложении векторов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сумму векторов и произведе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ние вектора на число, угол между векторами, скалярное произведение, раскладывать вектор по двум неколлинеарным векторам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Задавать плоскость уравнением в декартовой системе координат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простейшие геометрические задачи на применение векторно-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координатного метода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простейшие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программные средства и электронно-коммуникационные системы при решении стереометрических задач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647BDA" w:rsidRPr="002B7A90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практике: анализировать реальные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Default="00144AAB">
      <w:pPr>
        <w:spacing w:before="199" w:after="199"/>
        <w:ind w:left="120"/>
      </w:pPr>
      <w:bookmarkStart w:id="10" w:name="block-615730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647BDA" w:rsidRDefault="00144A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647BDA" w:rsidRDefault="00647BD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8771"/>
      </w:tblGrid>
      <w:tr w:rsidR="00647BDA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647BDA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47BDA" w:rsidRPr="002B7A9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стереометрии. Точка,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прямая, плоскость, пространство. Понятие об аксиоматическом построении стереометрии: аксиомы стереометрии и следствия из них</w:t>
            </w:r>
          </w:p>
        </w:tc>
      </w:tr>
      <w:tr w:rsidR="00647BDA" w:rsidRPr="002B7A9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прямые.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скостей в пространстве: параллельные прямые в пространстве, параллельность трёх прямых, параллельность прямой и плоскости.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Углыс сонаправленными сторонами, угол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пространстве. Параллельность плоскостей: параллельные плоскости, свойства парал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лельных плоскостей. Простейшие пространственные фигуры на плоскости: тетраэдр, куб, параллелепипед, построение сечений</w:t>
            </w:r>
          </w:p>
        </w:tc>
      </w:tr>
      <w:tr w:rsidR="00647BDA" w:rsidRPr="002B7A9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пространстве, прямые параллельные и перпендикулярные к плоскости, п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ризнак перпендикулярности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от точки до плоскости, ра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</w:t>
            </w:r>
          </w:p>
        </w:tc>
      </w:tr>
      <w:tr w:rsidR="00647BDA" w:rsidRPr="002B7A9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огранники, развёртка многогранника. Призма: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вильный тетраэдр, куб. Представление о правильных многогранниках: октаэдр, додекаэдр и икосаэдругие Сечения призмы и пирамиды</w:t>
            </w:r>
          </w:p>
        </w:tc>
      </w:tr>
      <w:tr w:rsidR="00647BDA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симметрии в пирамидах, параллелепипедах,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правильных многогранниках</w:t>
            </w:r>
          </w:p>
        </w:tc>
      </w:tr>
      <w:tr w:rsidR="00647BDA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теорема о боковой поверхности прямой призмы. Площадь боковой поверхности и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поверхности правильной пирамиды, теорема о площади усечённой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объёме. Объём пирамиды, призмы</w:t>
            </w:r>
          </w:p>
        </w:tc>
      </w:tr>
      <w:tr w:rsidR="00647BDA" w:rsidRPr="002B7A90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</w:tbl>
    <w:p w:rsidR="00647BDA" w:rsidRPr="002B7A90" w:rsidRDefault="00647BDA">
      <w:pPr>
        <w:spacing w:after="0"/>
        <w:ind w:left="120"/>
        <w:rPr>
          <w:lang w:val="ru-RU"/>
        </w:rPr>
      </w:pPr>
    </w:p>
    <w:p w:rsidR="00647BDA" w:rsidRDefault="00144AA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47BDA" w:rsidRDefault="00647BD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8581"/>
      </w:tblGrid>
      <w:tr w:rsidR="00647BDA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647BD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47BDA" w:rsidRPr="002B7A9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</w:t>
            </w:r>
          </w:p>
        </w:tc>
      </w:tr>
      <w:tr w:rsidR="00647BD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ось, площадь боковой и полной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высота, основания и боковая поверхность</w:t>
            </w:r>
          </w:p>
        </w:tc>
      </w:tr>
      <w:tr w:rsidR="00647BDA" w:rsidRPr="002B7A9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диаметр, площадь поверхности сферы. Взаимное расположение сферы и плоскости, касательная плоскость к сфере, площадь сферы</w:t>
            </w:r>
          </w:p>
        </w:tc>
      </w:tr>
      <w:tr w:rsidR="00647BD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тел вращения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Развёртка цилиндра и конуса</w:t>
            </w:r>
          </w:p>
        </w:tc>
      </w:tr>
      <w:tr w:rsidR="00647BDA" w:rsidRPr="002B7A9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тел вращения и мно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гогранников. Многогранник, описанный около сферы, сфера, вписанная в многогранник, или тело вращения</w:t>
            </w:r>
          </w:p>
        </w:tc>
      </w:tr>
      <w:tr w:rsidR="00647BD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объёме. Основные свойства объёмов тел. Теорема об объёме прямоугольного параллелепипеда и следствия из неё.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Объём цилиндра, конуса. Объём </w:t>
            </w:r>
            <w:r>
              <w:rPr>
                <w:rFonts w:ascii="Times New Roman" w:hAnsi="Times New Roman"/>
                <w:color w:val="000000"/>
                <w:sz w:val="24"/>
              </w:rPr>
              <w:t>шара и площадь сферы</w:t>
            </w:r>
          </w:p>
        </w:tc>
      </w:tr>
      <w:tr w:rsidR="00647BDA" w:rsidRPr="002B7A9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  <w:tr w:rsidR="00647BDA" w:rsidRPr="002B7A9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Сечения цилиндра (параллельно и перпендикулярно оси), сечения конуса (параллельное основанию и проходящее через вершину), сечения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шара</w:t>
            </w:r>
          </w:p>
        </w:tc>
      </w:tr>
      <w:tr w:rsidR="00647BDA" w:rsidRPr="002B7A9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5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</w:t>
            </w:r>
          </w:p>
        </w:tc>
      </w:tr>
      <w:tr w:rsidR="00647BD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5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 метод при решении геометрически</w:t>
            </w:r>
            <w:r>
              <w:rPr>
                <w:rFonts w:ascii="Times New Roman" w:hAnsi="Times New Roman"/>
                <w:color w:val="000000"/>
                <w:sz w:val="24"/>
              </w:rPr>
              <w:t>х задач</w:t>
            </w:r>
          </w:p>
        </w:tc>
      </w:tr>
    </w:tbl>
    <w:p w:rsidR="00647BDA" w:rsidRDefault="00647BDA">
      <w:pPr>
        <w:sectPr w:rsidR="00647BDA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Pr="002B7A90" w:rsidRDefault="00144AAB">
      <w:pPr>
        <w:spacing w:before="199" w:after="199" w:line="336" w:lineRule="auto"/>
        <w:ind w:left="120"/>
        <w:rPr>
          <w:lang w:val="ru-RU"/>
        </w:rPr>
      </w:pPr>
      <w:bookmarkStart w:id="11" w:name="block-61573093"/>
      <w:bookmarkEnd w:id="10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647BDA" w:rsidRPr="002B7A90" w:rsidRDefault="00647BD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5"/>
        <w:gridCol w:w="7638"/>
      </w:tblGrid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30"/>
            </w:pPr>
            <w:r w:rsidRPr="002B7A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/>
              <w:ind w:left="130"/>
              <w:rPr>
                <w:lang w:val="ru-RU"/>
              </w:rPr>
            </w:pPr>
            <w:r w:rsidRPr="002B7A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ра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геометрическая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 3×3, определитель матрицы, геометрический смысл определителя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мы с параметром;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находить производные элементарных функций; умение использовать пр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о-экономических и физических задачах; находить площади и объёмы фигур с помощью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график функции, обратная функция, композиция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еальные ситуации на языке математики;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 исследовать совместные наблюдения с помощью диаграмм рассеивания и линей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ной регрессии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полной вероят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ности, формулу Бернулли, комбинаторные факты и формулы; оценивать вероятности реальных событий;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проявления закона больших чисел в природных и общественных явлениях;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е использовать при решении задач изученные факты и теоремы планиметрии;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вычислять геометрические величины (длина, угол, площадь, объём, площадь поверхности), используя изуче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нные формулы </w:t>
            </w:r>
            <w:r w:rsidRPr="002B7A9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647BDA" w:rsidRPr="002B7A9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Pr="002B7A90" w:rsidRDefault="00144AAB">
      <w:pPr>
        <w:spacing w:before="199" w:after="199" w:line="336" w:lineRule="auto"/>
        <w:ind w:left="120"/>
        <w:rPr>
          <w:lang w:val="ru-RU"/>
        </w:rPr>
      </w:pPr>
      <w:bookmarkStart w:id="12" w:name="block-61573095"/>
      <w:bookmarkEnd w:id="11"/>
      <w:r w:rsidRPr="002B7A9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647BDA" w:rsidRPr="002B7A90" w:rsidRDefault="00647BD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8606"/>
      </w:tblGrid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92"/>
            </w:pPr>
            <w:r w:rsidRPr="002B7A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степени. Действия с арифметическими корнями натуральной степени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уравнений. Определитель матрицы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степени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последовательностей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647BDA" w:rsidRPr="002B7A90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Pr="002B7A90" w:rsidRDefault="00144AAB">
            <w:pPr>
              <w:spacing w:after="0" w:line="312" w:lineRule="auto"/>
              <w:ind w:left="234"/>
              <w:rPr>
                <w:lang w:val="ru-RU"/>
              </w:rPr>
            </w:pPr>
            <w:r w:rsidRPr="002B7A90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647BDA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647BDA" w:rsidRDefault="00144AAB">
            <w:pPr>
              <w:spacing w:after="0" w:line="312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647BDA" w:rsidRDefault="00647BDA">
      <w:pPr>
        <w:sectPr w:rsidR="00647BDA">
          <w:pgSz w:w="11906" w:h="16383"/>
          <w:pgMar w:top="1134" w:right="850" w:bottom="1134" w:left="1701" w:header="720" w:footer="720" w:gutter="0"/>
          <w:cols w:space="720"/>
        </w:sectPr>
      </w:pPr>
    </w:p>
    <w:p w:rsidR="00647BDA" w:rsidRDefault="00144AAB">
      <w:pPr>
        <w:spacing w:after="0"/>
        <w:ind w:left="120"/>
      </w:pPr>
      <w:bookmarkStart w:id="13" w:name="block-6157309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647BDA" w:rsidRDefault="00144A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7BDA" w:rsidRDefault="00647BDA">
      <w:pPr>
        <w:spacing w:after="0" w:line="480" w:lineRule="auto"/>
        <w:ind w:left="120"/>
      </w:pPr>
    </w:p>
    <w:p w:rsidR="00647BDA" w:rsidRDefault="00144AAB">
      <w:pPr>
        <w:spacing w:after="0" w:line="480" w:lineRule="auto"/>
        <w:ind w:left="120"/>
      </w:pPr>
      <w:bookmarkStart w:id="14" w:name="6c21ead6-5875-46fb-8f95-29ebaf147b06"/>
      <w:r>
        <w:rPr>
          <w:rFonts w:ascii="Times New Roman" w:hAnsi="Times New Roman"/>
          <w:color w:val="000000"/>
          <w:sz w:val="28"/>
        </w:rPr>
        <w:t>Геометрия 10 - 11 класс Л.С. Атанасян, В.Ф. Бутузов, С.Б. Кадомцев, Э.Г. Позняк, Л.С. Киселева</w:t>
      </w:r>
      <w:bookmarkEnd w:id="14"/>
    </w:p>
    <w:p w:rsidR="00647BDA" w:rsidRDefault="00647BDA">
      <w:pPr>
        <w:spacing w:after="0"/>
        <w:ind w:left="120"/>
      </w:pPr>
    </w:p>
    <w:p w:rsidR="00647BDA" w:rsidRPr="002B7A90" w:rsidRDefault="00144AAB">
      <w:pPr>
        <w:spacing w:after="0" w:line="480" w:lineRule="auto"/>
        <w:ind w:left="120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7BDA" w:rsidRPr="002B7A90" w:rsidRDefault="00647BDA">
      <w:pPr>
        <w:spacing w:after="0" w:line="480" w:lineRule="auto"/>
        <w:ind w:left="120"/>
        <w:rPr>
          <w:lang w:val="ru-RU"/>
        </w:rPr>
      </w:pPr>
    </w:p>
    <w:p w:rsidR="00647BDA" w:rsidRPr="002B7A90" w:rsidRDefault="00647BDA">
      <w:pPr>
        <w:spacing w:after="0"/>
        <w:ind w:left="120"/>
        <w:rPr>
          <w:lang w:val="ru-RU"/>
        </w:rPr>
      </w:pPr>
    </w:p>
    <w:p w:rsidR="00647BDA" w:rsidRPr="002B7A90" w:rsidRDefault="00144AAB">
      <w:pPr>
        <w:spacing w:after="0" w:line="480" w:lineRule="auto"/>
        <w:ind w:left="120"/>
        <w:rPr>
          <w:lang w:val="ru-RU"/>
        </w:rPr>
      </w:pPr>
      <w:r w:rsidRPr="002B7A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</w:t>
      </w:r>
      <w:r w:rsidRPr="002B7A90">
        <w:rPr>
          <w:rFonts w:ascii="Times New Roman" w:hAnsi="Times New Roman"/>
          <w:b/>
          <w:color w:val="000000"/>
          <w:sz w:val="28"/>
          <w:lang w:val="ru-RU"/>
        </w:rPr>
        <w:t>НЕТ</w:t>
      </w:r>
    </w:p>
    <w:p w:rsidR="00647BDA" w:rsidRPr="002B7A90" w:rsidRDefault="00647BDA">
      <w:pPr>
        <w:spacing w:after="0" w:line="480" w:lineRule="auto"/>
        <w:ind w:left="120"/>
        <w:rPr>
          <w:lang w:val="ru-RU"/>
        </w:rPr>
      </w:pPr>
    </w:p>
    <w:p w:rsidR="00647BDA" w:rsidRPr="002B7A90" w:rsidRDefault="00647BDA">
      <w:pPr>
        <w:rPr>
          <w:lang w:val="ru-RU"/>
        </w:rPr>
        <w:sectPr w:rsidR="00647BDA" w:rsidRPr="002B7A9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44AAB" w:rsidRPr="002B7A90" w:rsidRDefault="00144AAB">
      <w:pPr>
        <w:rPr>
          <w:lang w:val="ru-RU"/>
        </w:rPr>
      </w:pPr>
    </w:p>
    <w:sectPr w:rsidR="00144AAB" w:rsidRPr="002B7A90" w:rsidSect="00647B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564E5"/>
    <w:multiLevelType w:val="multilevel"/>
    <w:tmpl w:val="F6303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411711"/>
    <w:multiLevelType w:val="multilevel"/>
    <w:tmpl w:val="4D60B3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647BDA"/>
    <w:rsid w:val="00144AAB"/>
    <w:rsid w:val="002B7A90"/>
    <w:rsid w:val="00647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47B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47B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2B7A9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2B7A9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3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10052</Words>
  <Characters>57302</Characters>
  <Application>Microsoft Office Word</Application>
  <DocSecurity>0</DocSecurity>
  <Lines>477</Lines>
  <Paragraphs>134</Paragraphs>
  <ScaleCrop>false</ScaleCrop>
  <Company/>
  <LinksUpToDate>false</LinksUpToDate>
  <CharactersWithSpaces>67220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2</cp:revision>
  <dcterms:created xsi:type="dcterms:W3CDTF">2025-09-01T09:10:00Z</dcterms:created>
  <dcterms:modified xsi:type="dcterms:W3CDTF">2025-09-01T09:12:00Z</dcterms:modified>
</cp:coreProperties>
</file>